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5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2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5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434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今日之项目,明日之产业系列报道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5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报纸系列报道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5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5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李万寅 程放军 张怀中 伍玲 周斌 李广军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邓伟进 王金文 李春璞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5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5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5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val="en-US" w:eastAsia="zh-CN"/>
              </w:rPr>
              <w:t>要闻版1版、要闻版8版、要闻版1版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2022年10月9日至2022年11月22日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5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outlineLvl w:val="9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本组系列报道特意选择2022年即将竣工投产的项目进行采访，与项目负责人、建筑工人对话，深入了解项目进展和投产后对长沙产业发展的重要价值和重大意义。写稿时，注重现场感的呈现和立体化传播。特意在党的二十大召开前后刊出，为大会的召开营造了长沙大抓项目的浓烈氛围。该组系列报道对象范围广，涉及产业多，执行到位，影响深远。整组报道有现场、有对话、有项目心声、有记者思考，既有项目个体情况，也有整个产业现状，有高度，也有深度。语言生动活泼，摆脱了往常项目建设稿的写作惯性。同时，通过文字、图片、视频进行多媒体立体化传播，传播效果良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5" w:hRule="exact"/>
          <w:jc w:val="center"/>
        </w:trPr>
        <w:tc>
          <w:tcPr>
            <w:tcW w:w="15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0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本组系列报道无论是题材还是写法，都给人耳目一新的感觉，在长沙各大园区和企业界引发了热烈的反响，得到长沙市委宣传部的重点表扬，也得到华声在线、凤凰网、澎湃新闻、腾讯网、新浪网、百度好看视频等主流媒体和门户网站的广泛转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0" w:hRule="exact"/>
          <w:jc w:val="center"/>
        </w:trPr>
        <w:tc>
          <w:tcPr>
            <w:tcW w:w="15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outlineLvl w:val="9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该组系列报道选题独特，现场感强，以小见大，有高度，有思想，同意推荐。</w:t>
            </w: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5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8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伍玲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15111333401</w:t>
            </w:r>
          </w:p>
        </w:tc>
      </w:tr>
    </w:tbl>
    <w:p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277745" cy="2277745"/>
            <wp:effectExtent l="0" t="0" r="8255" b="8255"/>
            <wp:docPr id="2" name="图片 2" descr="60余家生物种业企业抢先入驻 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0余家生物种业企业抢先入驻 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7745" cy="227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代表作：</w:t>
      </w:r>
      <w:r>
        <w:rPr>
          <w:rFonts w:hint="eastAsia" w:eastAsia="仿宋_GB2312"/>
          <w:lang w:eastAsia="zh-CN"/>
        </w:rPr>
        <w:t>60余家生物种业企业抢先入驻</w:t>
      </w:r>
    </w:p>
    <w:p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201545" cy="2201545"/>
            <wp:effectExtent l="0" t="0" r="8255" b="8255"/>
            <wp:docPr id="4" name="图片 4" descr="补齐短板，小零件做成大产业 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补齐短板，小零件做成大产业 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1545" cy="220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代表作：</w:t>
      </w:r>
      <w:r>
        <w:rPr>
          <w:rFonts w:hint="eastAsia" w:eastAsia="仿宋_GB2312"/>
          <w:lang w:eastAsia="zh-CN"/>
        </w:rPr>
        <w:t>补齐短板，小零件做成大产业</w:t>
      </w:r>
    </w:p>
    <w:p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211705" cy="2211705"/>
            <wp:effectExtent l="0" t="0" r="17145" b="17145"/>
            <wp:docPr id="1" name="图片 1" descr="“小飞机”引来投资逾百亿元 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“小飞机”引来投资逾百亿元 二维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1705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代表作：</w:t>
      </w:r>
      <w:r>
        <w:rPr>
          <w:rFonts w:hint="eastAsia" w:eastAsia="仿宋_GB2312"/>
          <w:lang w:eastAsia="zh-CN"/>
        </w:rPr>
        <w:t>“小飞机”引来投资逾百亿元</w:t>
      </w:r>
    </w:p>
    <w:p>
      <w:pPr>
        <w:rPr>
          <w:rFonts w:hint="eastAsia" w:eastAsia="仿宋_GB231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jQwZDMwMGQ1YmFlYWI0Y2Y1N2NlYWM2ODA2NWMifQ=="/>
  </w:docVars>
  <w:rsids>
    <w:rsidRoot w:val="1A07501C"/>
    <w:rsid w:val="02C74C74"/>
    <w:rsid w:val="03304A9D"/>
    <w:rsid w:val="08993513"/>
    <w:rsid w:val="0C263C61"/>
    <w:rsid w:val="1A07501C"/>
    <w:rsid w:val="28B86FDF"/>
    <w:rsid w:val="369127F5"/>
    <w:rsid w:val="3B471601"/>
    <w:rsid w:val="44E274DC"/>
    <w:rsid w:val="482379F1"/>
    <w:rsid w:val="4D5048A0"/>
    <w:rsid w:val="4F556B13"/>
    <w:rsid w:val="4F8274B8"/>
    <w:rsid w:val="56E626E5"/>
    <w:rsid w:val="66E90E2B"/>
    <w:rsid w:val="7F66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674</Words>
  <Characters>706</Characters>
  <Lines>0</Lines>
  <Paragraphs>0</Paragraphs>
  <TotalTime>8</TotalTime>
  <ScaleCrop>false</ScaleCrop>
  <LinksUpToDate>false</LinksUpToDate>
  <CharactersWithSpaces>748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2023-03-10T06:43:00Z</dcterms:created>
  <dc:creator>WB2018110503</dc:creator>
  <cp:lastModifiedBy>吴海燕</cp:lastModifiedBy>
  <cp:lastPrinted>2023-03-13T08:43:00Z</cp:lastPrinted>
  <dcterms:modified xsi:type="dcterms:W3CDTF">2023-03-13T10:38:57Z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E72C28D7CB904A349DF832EFE7EF923D</vt:lpwstr>
  </property>
</Properties>
</file>